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B44BF" w:rsidRDefault="00E5537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ПУБЛИЧНАЯ ОФЕРТА</w:t>
      </w:r>
    </w:p>
    <w:p w14:paraId="00000002" w14:textId="77777777" w:rsidR="002B44BF" w:rsidRDefault="00E5537F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заключении договора об оказании услуг</w:t>
      </w:r>
    </w:p>
    <w:p w14:paraId="00000003" w14:textId="77777777" w:rsidR="002B44BF" w:rsidRDefault="002B44B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4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14:paraId="00000005" w14:textId="77777777" w:rsidR="002B44BF" w:rsidRDefault="00E5537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настоящей Публичной оферте содержатся условия заключения Договора об оказании услуг (далее по тексту - «Договор об оказании услуг» и/или «Договор»). Настоящей офертой признается предложение, адресованное одному или нескольким конкретным лицам, которое достаточно определенно и выражает намерение лица, сделавшего предложение, считать себя заключившим Договор с адресатом, которым будет принято предложение.</w:t>
      </w:r>
    </w:p>
    <w:p w14:paraId="00000006" w14:textId="77777777" w:rsidR="002B44BF" w:rsidRDefault="00E5537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Совершение указанных в настоящей Оферте действий является подтверждением согласия обеих Сторон заключить Договор об оказании услуг на условиях, в порядке и объеме, изложенных в настоящей Оферте.</w:t>
      </w:r>
    </w:p>
    <w:p w14:paraId="00000007" w14:textId="77777777" w:rsidR="002B44BF" w:rsidRDefault="00E5537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Нижеизложенный текст Публичной оферты является официальным публичным предложением Исполнителя, адресованный заинтересованному кругу лиц заключить Договор об оказании услуг в соответствии с положениями пункта 2 статьи 437 Гражданского кодекса РФ.</w:t>
      </w:r>
    </w:p>
    <w:p w14:paraId="00000008" w14:textId="77777777" w:rsidR="002B44BF" w:rsidRDefault="00E5537F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Договор об оказании услуг считается заключенным и приобретает силу с момента совершения Сторонами действий, предусмотренных в настоящей Оферте, и, означающих безоговорочное, а также полное принятие всех условий настоящей Оферты без каких-либо изъятий или ограничений на условиях присоединения.</w:t>
      </w:r>
    </w:p>
    <w:p w14:paraId="00000009" w14:textId="77777777" w:rsidR="002B44BF" w:rsidRDefault="002B44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2B44BF" w:rsidRDefault="00E5537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Термины и определения:</w:t>
      </w:r>
    </w:p>
    <w:p w14:paraId="0000000B" w14:textId="77777777" w:rsidR="002B44BF" w:rsidRDefault="00E553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Договор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текст настоящей Оферты с Приложениями, являющимися неотъемлемой частью настоящей Оферты, акцептованный Заказчиком путем совершения конклюдентных действий, предусмотренных настоящей Офертой.</w:t>
      </w:r>
    </w:p>
    <w:p w14:paraId="0000000C" w14:textId="77777777" w:rsidR="002B44BF" w:rsidRDefault="00E553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Конклюдентные действия — 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поведение, которое выражает согласие с предложением контрагента заключить, изменить или расторгнуть договор. Действия состоят в полном или частичном выполнении условий, которые предложил контрагент. </w:t>
      </w:r>
    </w:p>
    <w:p w14:paraId="0000000D" w14:textId="092A87F3" w:rsidR="002B44BF" w:rsidRDefault="00E553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Сайт Исполнителя в сети «Интернет»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совокупность программ для электронных вычислительных машин и иной информации, содержащейся в информационной системе, доступ к которой обеспечивается посредством сети «Интернет» по доменному имени и сетевому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адресу:_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="00D94E00" w:rsidRPr="00D94E00">
        <w:t xml:space="preserve"> </w:t>
      </w:r>
      <w:r w:rsidR="00D94E00" w:rsidRPr="00D94E00">
        <w:rPr>
          <w:rFonts w:ascii="Times New Roman" w:eastAsia="Times New Roman" w:hAnsi="Times New Roman" w:cs="Times New Roman"/>
          <w:sz w:val="24"/>
          <w:szCs w:val="24"/>
        </w:rPr>
        <w:t>https://gigroup.spb.ru</w:t>
      </w:r>
    </w:p>
    <w:p w14:paraId="0000000E" w14:textId="77777777" w:rsidR="002B44BF" w:rsidRDefault="00E553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Стороны Договора (Стороны)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Исполнитель и Заказчик.</w:t>
      </w:r>
    </w:p>
    <w:p w14:paraId="0000000F" w14:textId="77777777" w:rsidR="002B44BF" w:rsidRDefault="00E5537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услуга, оказываемая Исполнителем Заказчику в порядке и на условиях, установленных настоящей Офертой.</w:t>
      </w:r>
    </w:p>
    <w:p w14:paraId="00000010" w14:textId="77777777" w:rsidR="002B44BF" w:rsidRDefault="002B44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 Договора</w:t>
      </w:r>
    </w:p>
    <w:p w14:paraId="00000012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обязуется оказать Заказчику Услуги, а Заказчик обязуется оплатить их в размере, порядке и сроки, установленные настоящим Договором.</w:t>
      </w:r>
    </w:p>
    <w:p w14:paraId="00000013" w14:textId="5A67A1DB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Наименование, количество, порядок и иные условия оказания Услуг определяются на основании сведений Исполнителя при оформлении заявки Заказчиком, либо устанавливаются на сайте Исполнителя в сети «Интернет» </w:t>
      </w:r>
      <w:r w:rsidR="00D94E00" w:rsidRPr="00D94E00">
        <w:rPr>
          <w:rFonts w:ascii="Times New Roman" w:eastAsia="Times New Roman" w:hAnsi="Times New Roman" w:cs="Times New Roman"/>
          <w:color w:val="000000"/>
          <w:sz w:val="24"/>
          <w:szCs w:val="24"/>
        </w:rPr>
        <w:t>https://gigroup.spb.ru</w:t>
      </w:r>
    </w:p>
    <w:p w14:paraId="00000014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оказывает Услуги по настоящему Договору лично, либо с привлечением третьих лиц, при этом за действия третьих лиц Исполнитель отвечает перед Заказчиком как за свои собственные.</w:t>
      </w:r>
    </w:p>
    <w:p w14:paraId="00000015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заключается путем акцепта настоящей Оферты через совершение конклюдентных действий, выраженных в:</w:t>
      </w:r>
    </w:p>
    <w:p w14:paraId="00000016" w14:textId="77777777" w:rsidR="002B44BF" w:rsidRDefault="00E553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действиях, связанных с регистрацией учетной записи на Сайте Исполнителя в сети «Интернет» при наличии необходимости регистрации учетной записи;</w:t>
      </w:r>
    </w:p>
    <w:p w14:paraId="00000017" w14:textId="77777777" w:rsidR="002B44BF" w:rsidRDefault="00E553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оформлении и направлении Заказчиком заявки в адрес Исполнителя для оказания Услуг;</w:t>
      </w:r>
    </w:p>
    <w:p w14:paraId="00000018" w14:textId="77777777" w:rsidR="002B44BF" w:rsidRDefault="00E553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действиях, связанных с оплатой Услуг Заказчиком;</w:t>
      </w:r>
    </w:p>
    <w:p w14:paraId="00000019" w14:textId="77777777" w:rsidR="002B44BF" w:rsidRDefault="00E553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действиях, связанных с оказанием Услуг Исполнителем.</w:t>
      </w:r>
    </w:p>
    <w:p w14:paraId="0000001A" w14:textId="77777777" w:rsidR="002B44BF" w:rsidRDefault="00E5537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Данный перечень неисчерпывающий, могут быть и другие действия, которые ясно выражают намерение лица принять предложение контрагента. </w:t>
      </w:r>
    </w:p>
    <w:p w14:paraId="0000001B" w14:textId="77777777" w:rsidR="002B44BF" w:rsidRDefault="002B44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 и обязанности Сторон</w:t>
      </w:r>
    </w:p>
    <w:p w14:paraId="0000001D" w14:textId="77777777" w:rsidR="002B44BF" w:rsidRDefault="002B44B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E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Права и обязанности Исполнителя:</w:t>
      </w:r>
    </w:p>
    <w:p w14:paraId="0000001F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обязуется оказать Услуги в соответствии с положениями настоящего Договора, в сроки и объеме, указанные в настоящем Договоре и (или) в порядке, указанном на Сайте Исполнителя.</w:t>
      </w:r>
    </w:p>
    <w:p w14:paraId="00000020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обязуется предоставлять Заказчику доступ к разделам Сайта, необходимым для получения информации, согласно пункту 2.1. Договора.</w:t>
      </w:r>
    </w:p>
    <w:p w14:paraId="00000021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несет ответственность за хранение и обработку персональных данных Заказчика, обеспечивает сохранение конфиденциальности этих данных и использует их исключительно для качественного оказания Услуг Заказчику.</w:t>
      </w:r>
    </w:p>
    <w:p w14:paraId="00000022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Исполнитель оставляет за собой право изменять сроки (период) оказания Услуг и условия настоящей Оферты в одностороннем порядке без предварительного уведомления Заказчика, публикуя указанные изменения на Сайте Исполнителя в сети «Интернет». </w:t>
      </w:r>
    </w:p>
    <w:p w14:paraId="00000023" w14:textId="77777777" w:rsidR="002B44BF" w:rsidRDefault="00E5537F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этом новые / измененные условия, указываемые на Сайте, действуют только в отношении вновь заключаемых Договоров.</w:t>
      </w:r>
    </w:p>
    <w:p w14:paraId="00000024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Права и обязанности Заказчика:</w:t>
      </w:r>
    </w:p>
    <w:p w14:paraId="00000025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Заказчик обязан предоставлять достоверную информацию о себе при получении соответствующих Услуг.</w:t>
      </w:r>
    </w:p>
    <w:p w14:paraId="00000026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Заказчик обязуется не воспроизводить, не повторять, не копировать, не продавать, а также не использовать в каких бы то ни было целях информацию и материалы, ставшие ему доступными в связи с оказанием Услуг, за исключением личного использования непосредственно самим Заказчиком без предоставления в какой-либо форме доступа каким-либо третьим лицам.</w:t>
      </w:r>
    </w:p>
    <w:p w14:paraId="00000027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Заказчик обязуется принять Услуги, оказанные Исполнителем;</w:t>
      </w:r>
    </w:p>
    <w:p w14:paraId="00000028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Заказчик вправе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потребовать от Исполнителя вернуть денежные средства за неоказанные услуги, некачественно оказанные услуги, услуги, оказанные с нарушением сроков оказания, а также, если Заказчик решил отказаться от услуг по причинам, не связанным с нарушением обязательств со стороны Исполнителя, исключительно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основаниям, предусмотренным действующим законодательством Российской Федерации.</w:t>
      </w:r>
    </w:p>
    <w:p w14:paraId="00000029" w14:textId="77777777" w:rsidR="002B44BF" w:rsidRDefault="00E5537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Заказчик гарантирует, что все условия Договора ему понятны; Заказчик принимает условия без оговорок, а также в полном объеме.</w:t>
      </w:r>
    </w:p>
    <w:p w14:paraId="0000002A" w14:textId="77777777" w:rsidR="002B44BF" w:rsidRDefault="002B44B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Цена и порядок расчетов</w:t>
      </w:r>
    </w:p>
    <w:p w14:paraId="0000002C" w14:textId="0FE1372B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Стоимость услуг Исполнителя, оказываемых Заказчиком и порядок их оплаты, определяются на основании сведений Исполнителя при оформлении заявки Заказчиком либо устанавливаются на Сайте Исполнителя в сети «Интернет»: </w:t>
      </w:r>
      <w:r w:rsidR="00D94E00" w:rsidRPr="00D94E00">
        <w:rPr>
          <w:rFonts w:ascii="Times New Roman" w:eastAsia="Times New Roman" w:hAnsi="Times New Roman" w:cs="Times New Roman"/>
          <w:color w:val="000000"/>
          <w:sz w:val="24"/>
          <w:szCs w:val="24"/>
        </w:rPr>
        <w:t>https://gigroup.spb.ru</w:t>
      </w:r>
    </w:p>
    <w:p w14:paraId="0000002D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расчеты по Договору производятся в безналичном порядке.</w:t>
      </w:r>
    </w:p>
    <w:p w14:paraId="0000002E" w14:textId="77777777" w:rsidR="002B44BF" w:rsidRDefault="002B44BF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F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Конфиденциальность и безопасность</w:t>
      </w:r>
    </w:p>
    <w:p w14:paraId="00000030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реализации настоящего Договора Стороны обеспечивают конфиденциальность и безопасность персональных данных в соответствии с актуальной редакцией ФЗ от 27.07.2006 г. № 152-ФЗ «О персональных данных» и ФЗ от 27.07.2006 г. № 149-ФЗ «Об информации, информационных технологиях и о защите информации».</w:t>
      </w:r>
    </w:p>
    <w:p w14:paraId="00000031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Стороны обязуются сохранять конфиденциальность информации, полученной в ходе исполнения настоящего Договора, и принять все возможные меры, чтобы предохранить полученную информацию от разглашения.</w:t>
      </w:r>
    </w:p>
    <w:p w14:paraId="00000032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конфиденциальной информацией понимается любая информация, передаваемая Исполнителем и Заказчиком в процессе реализации Договора и подлежащая защите, исключения указаны ниже.</w:t>
      </w:r>
    </w:p>
    <w:p w14:paraId="00000033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Такая информация может содержаться в предоставляемых Исполнителю локальных нормативных актах, договорах, письмах, отчетах, аналитических материалах, результатах исследований, схемах, графиках, спецификациях и других документах, оформленных как на бумажных, так и на электронных носителях.</w:t>
      </w:r>
    </w:p>
    <w:p w14:paraId="00000034" w14:textId="77777777" w:rsidR="002B44BF" w:rsidRDefault="002B44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Форс-мажор</w:t>
      </w:r>
    </w:p>
    <w:p w14:paraId="00000036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освобождаются от ответственности за неисполнение или ненадлежащее исполнение обязательств по Договору, если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обстоятельств, под которыми понимаются: запретные действия властей, эпидемии, блокада, эмбарго, землетрясения, наводнения, пожары или другие стихийные бедствия. </w:t>
      </w:r>
    </w:p>
    <w:p w14:paraId="00000037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наступления этих обстоятельств Сторона обязана в течение 30 (Тридцати) рабочих дней уведомить об этом другую Сторону. </w:t>
      </w:r>
    </w:p>
    <w:p w14:paraId="00000038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Документ, выданный уполномоченным государственным органом, является достаточным подтверждением наличия и продолжительности действия непреодолимой силы. </w:t>
      </w:r>
    </w:p>
    <w:p w14:paraId="00000039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обстоятельства непреодолимой силы продолжают действовать более 60 (Шестидесяти) рабочих дней, то каждая Сторона вправе отказаться от настоящего Договора в одностороннем порядке. </w:t>
      </w:r>
    </w:p>
    <w:p w14:paraId="0000003A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Ответственность Сторон</w:t>
      </w:r>
    </w:p>
    <w:p w14:paraId="0000003B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неисполнения и/или ненадлежащего исполнения своих обязательств по Договору, Стороны несут ответственность в соответствии с условиями настоящей Оферты.</w:t>
      </w:r>
    </w:p>
    <w:p w14:paraId="0000003C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не несет ответственности за неисполнение и/или ненадлежащее исполнение обязательств по Договору, если такое неисполнение и/или ненадлежащее исполнение произошло по вине Заказчика.</w:t>
      </w:r>
    </w:p>
    <w:p w14:paraId="0000003D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такими нарушениями убытки.</w:t>
      </w:r>
    </w:p>
    <w:p w14:paraId="0000003E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 действия настоящей Оферты</w:t>
      </w:r>
    </w:p>
    <w:p w14:paraId="0000003F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Оферта вступает в силу с момента размещения на Сайте Исполнителя и действует до момента её отзыва Исполнителем.</w:t>
      </w:r>
    </w:p>
    <w:p w14:paraId="00000040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оставляет за собой право внести изменения в условия Оферты и/или отозвать Оферту в любой момент по своему усмотрению. Сведения об изменении или отзыве Оферты доводятся до Заказчика по выбору Исполнителя посредством размещения на сайте Исполнителя в сети «Интернет», в Личном кабинете Заказчика, либо путем направления соответствующего уведомления на электронный или почтовый адрес, указанный Заказчиком при заключении Договора или в ходе его исполнения.</w:t>
      </w:r>
    </w:p>
    <w:p w14:paraId="00000041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вступает в силу с момента Акцепта условий Оферты Заказчиком и действует до полного исполнения Сторонами обязательств по Договору.</w:t>
      </w:r>
    </w:p>
    <w:p w14:paraId="00000042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Изменения, внесенные Исполнителем в Договор и опубликованные на сайте в форме актуализированной Оферты, считаются принятыми Заказчиком в полном объеме.</w:t>
      </w:r>
    </w:p>
    <w:p w14:paraId="00000043" w14:textId="77777777" w:rsidR="002B44BF" w:rsidRDefault="002B44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2B44BF" w:rsidRDefault="002B44B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Дополнительные условия</w:t>
      </w:r>
    </w:p>
    <w:p w14:paraId="00000046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Договор, его заключение и исполнение регулируется действующим законодательством Российской Федерации. Все вопросы, не урегулированные настоящей Офертой или урегулированные не полностью, регулируются в соответствии с материальным правом Российской Федерации.</w:t>
      </w:r>
    </w:p>
    <w:p w14:paraId="00000047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возникновения спора, который может возникнуть между Сторонами в ходе исполнения ими своих обязательств по Договору, заключенному на условиях настоящей Оферты, Стороны обязаны урегулировать спор мирным путем до начала судебного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разбирательства. </w:t>
      </w:r>
    </w:p>
    <w:p w14:paraId="00000048" w14:textId="77777777" w:rsidR="002B44BF" w:rsidRDefault="00E553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Судебное разбирательство осуществляется в соответствии с законодательством Российской Федерации. </w:t>
      </w:r>
    </w:p>
    <w:p w14:paraId="00000049" w14:textId="77777777" w:rsidR="002B44BF" w:rsidRDefault="00E5537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Споры или разногласия, по которым Стороны не достигли договоренности, подлежат разрешению в соответствии с законодательством РФ. Досудебный порядок урегулирования спора является обязательным.</w:t>
      </w:r>
    </w:p>
    <w:p w14:paraId="0000004A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качестве языка Договора, заключаемого на условиях настоящей Оферты, а также языка, используемого при любом взаимодействии Сторон (включая ведение переписки, предоставление требований / уведомлений / разъяснений, предоставление документов и т. д.), Стороны определили русский язык.</w:t>
      </w:r>
    </w:p>
    <w:p w14:paraId="0000004B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документы, подлежащие предоставлению в соответствии с условиями настоящей Оферты, должны быть составлены на русском языке либо иметь перевод на русский язык, удостоверенный в установленном порядке.</w:t>
      </w:r>
    </w:p>
    <w:p w14:paraId="0000004C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Бездействие одной из Сторон в случае нарушения условий настоящей Оферты не лишает права заинтересованной Стороны осуществлять защиту своих интересов позднее, а также не означает отказа от своих прав в случае совершения одной из Сторон подобных либо сходных нарушений в будущем.</w:t>
      </w:r>
    </w:p>
    <w:p w14:paraId="0000004D" w14:textId="77777777" w:rsidR="002B44BF" w:rsidRDefault="00E553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на Сайте Исполнителя в сети «Интернет» есть ссылки на другие веб-сайты и материалы третьих лиц, такие ссылки размещены исключительно в целях информирования, и Исполнитель не имеет контроля в отношении содержания таких сайтов или материалов. Исполнитель не несет ответственность за любые убытки или ущерб, которые могут возникнуть в результате использования таких ссылок.</w:t>
      </w:r>
    </w:p>
    <w:p w14:paraId="0000004E" w14:textId="77777777" w:rsidR="002B44BF" w:rsidRDefault="002B44BF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F" w14:textId="77777777" w:rsidR="002B44BF" w:rsidRDefault="00E553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Реквизиты Исполнителя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14:paraId="00000050" w14:textId="126EA9BE" w:rsidR="002B44BF" w:rsidRPr="00D94E00" w:rsidRDefault="00E553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Полное наименование: </w:t>
      </w:r>
      <w:r w:rsidR="00D94E00">
        <w:rPr>
          <w:rFonts w:ascii="Times New Roman" w:eastAsia="Times New Roman" w:hAnsi="Times New Roman" w:cs="Times New Roman"/>
          <w:sz w:val="24"/>
          <w:szCs w:val="24"/>
          <w:lang w:val="ru-RU"/>
        </w:rPr>
        <w:t>Индивидуальный предприниматель Гавин Юрий Валентинович</w:t>
      </w:r>
    </w:p>
    <w:p w14:paraId="00000051" w14:textId="2F16D836" w:rsidR="002B44BF" w:rsidRPr="00D94E00" w:rsidRDefault="00E553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ИНН: </w:t>
      </w:r>
      <w:r w:rsidR="00D94E00">
        <w:rPr>
          <w:rFonts w:ascii="Times New Roman" w:eastAsia="Times New Roman" w:hAnsi="Times New Roman" w:cs="Times New Roman"/>
          <w:sz w:val="24"/>
          <w:szCs w:val="24"/>
          <w:lang w:val="ru-RU"/>
        </w:rPr>
        <w:t>560310135313</w:t>
      </w:r>
    </w:p>
    <w:p w14:paraId="00000052" w14:textId="479A20D2" w:rsidR="002B44BF" w:rsidRPr="00D94E00" w:rsidRDefault="00E553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ОГРН/ОГРНИП: </w:t>
      </w:r>
      <w:r w:rsidR="00D94E00">
        <w:rPr>
          <w:rFonts w:ascii="Times New Roman" w:eastAsia="Times New Roman" w:hAnsi="Times New Roman" w:cs="Times New Roman"/>
          <w:sz w:val="24"/>
          <w:szCs w:val="24"/>
          <w:lang w:val="ru-RU"/>
        </w:rPr>
        <w:t>319565800082459</w:t>
      </w:r>
    </w:p>
    <w:p w14:paraId="00000053" w14:textId="08C3DC64" w:rsidR="002B44BF" w:rsidRPr="00D94E00" w:rsidRDefault="00E553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Контактный телефон: </w:t>
      </w:r>
      <w:r w:rsidR="00D94E00">
        <w:rPr>
          <w:rFonts w:ascii="Times New Roman" w:eastAsia="Times New Roman" w:hAnsi="Times New Roman" w:cs="Times New Roman"/>
          <w:sz w:val="24"/>
          <w:szCs w:val="24"/>
          <w:lang w:val="ru-RU"/>
        </w:rPr>
        <w:t>89228575085</w:t>
      </w:r>
    </w:p>
    <w:p w14:paraId="00000054" w14:textId="5311BB3B" w:rsidR="002B44BF" w:rsidRPr="00D94E00" w:rsidRDefault="00E5537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Контактный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D94E00">
        <w:rPr>
          <w:rFonts w:ascii="Times New Roman" w:eastAsia="Times New Roman" w:hAnsi="Times New Roman" w:cs="Times New Roman"/>
          <w:sz w:val="24"/>
          <w:szCs w:val="24"/>
          <w:lang w:val="en-US"/>
        </w:rPr>
        <w:t>gi</w:t>
      </w:r>
      <w:proofErr w:type="spellEnd"/>
      <w:r w:rsidR="00D94E00" w:rsidRPr="00D94E0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D94E00">
        <w:rPr>
          <w:rFonts w:ascii="Times New Roman" w:eastAsia="Times New Roman" w:hAnsi="Times New Roman" w:cs="Times New Roman"/>
          <w:sz w:val="24"/>
          <w:szCs w:val="24"/>
          <w:lang w:val="en-US"/>
        </w:rPr>
        <w:t>group</w:t>
      </w:r>
      <w:r w:rsidR="00D94E00" w:rsidRPr="00D94E00">
        <w:rPr>
          <w:rFonts w:ascii="Times New Roman" w:eastAsia="Times New Roman" w:hAnsi="Times New Roman" w:cs="Times New Roman"/>
          <w:sz w:val="24"/>
          <w:szCs w:val="24"/>
          <w:lang w:val="ru-RU"/>
        </w:rPr>
        <w:t>@</w:t>
      </w:r>
      <w:r w:rsidR="00D94E00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D94E00" w:rsidRPr="00D94E0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D94E00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sectPr w:rsidR="002B44BF" w:rsidRPr="00D94E00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0F6F7" w14:textId="77777777" w:rsidR="00E5537F" w:rsidRDefault="00E5537F">
      <w:pPr>
        <w:spacing w:after="0" w:line="240" w:lineRule="auto"/>
      </w:pPr>
      <w:r>
        <w:separator/>
      </w:r>
    </w:p>
  </w:endnote>
  <w:endnote w:type="continuationSeparator" w:id="0">
    <w:p w14:paraId="0FABB2BB" w14:textId="77777777" w:rsidR="00E5537F" w:rsidRDefault="00E5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9D16FB-989E-9540-92AD-12188748F683}"/>
    <w:embedBold r:id="rId2" w:fontKey="{11B1D234-DD5A-4C41-BDB0-0FEDDC9F3C22}"/>
  </w:font>
  <w:font w:name="Noto Sans Symbols">
    <w:panose1 w:val="020B0604020202020204"/>
    <w:charset w:val="00"/>
    <w:family w:val="auto"/>
    <w:pitch w:val="default"/>
    <w:embedRegular r:id="rId3" w:fontKey="{B4195549-B54B-1646-A82D-4FF861CE24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CB57EBE-A35B-A84A-96AA-ECB8CF3D0CA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265FDE6-44BA-664B-8D50-378EC1861881}"/>
    <w:embedBold r:id="rId6" w:fontKey="{FF31B252-103D-FD40-BBF0-789ABFC60B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A37855B-7D5C-CE45-8AF7-E8A3BBEFD602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8" w:fontKey="{8A183559-1B59-5B46-837E-585874B7DE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5" w14:textId="28B13B26" w:rsidR="002B44BF" w:rsidRDefault="00E5537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94E00">
      <w:rPr>
        <w:noProof/>
        <w:color w:val="000000"/>
      </w:rPr>
      <w:t>1</w:t>
    </w:r>
    <w:r>
      <w:rPr>
        <w:color w:val="000000"/>
      </w:rPr>
      <w:fldChar w:fldCharType="end"/>
    </w:r>
  </w:p>
  <w:p w14:paraId="00000056" w14:textId="77777777" w:rsidR="002B44BF" w:rsidRDefault="002B44B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3773F" w14:textId="77777777" w:rsidR="00E5537F" w:rsidRDefault="00E5537F">
      <w:pPr>
        <w:spacing w:after="0" w:line="240" w:lineRule="auto"/>
      </w:pPr>
      <w:r>
        <w:separator/>
      </w:r>
    </w:p>
  </w:footnote>
  <w:footnote w:type="continuationSeparator" w:id="0">
    <w:p w14:paraId="3985916A" w14:textId="77777777" w:rsidR="00E5537F" w:rsidRDefault="00E55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1E56"/>
    <w:multiLevelType w:val="multilevel"/>
    <w:tmpl w:val="1F94E57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4973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424171AF"/>
    <w:multiLevelType w:val="multilevel"/>
    <w:tmpl w:val="4EF470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5279476">
    <w:abstractNumId w:val="0"/>
  </w:num>
  <w:num w:numId="2" w16cid:durableId="617294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4BF"/>
    <w:rsid w:val="002B44BF"/>
    <w:rsid w:val="00411ADF"/>
    <w:rsid w:val="00D94E00"/>
    <w:rsid w:val="00E5537F"/>
    <w:rsid w:val="00EA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48DAC4"/>
  <w15:docId w15:val="{CBCB5AB5-B8F6-B94F-B832-4DBF3373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71556D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67E73"/>
    <w:rPr>
      <w:color w:val="0000FF"/>
      <w:u w:val="single"/>
    </w:rPr>
  </w:style>
  <w:style w:type="paragraph" w:styleId="a6">
    <w:name w:val="Revision"/>
    <w:hidden/>
    <w:uiPriority w:val="99"/>
    <w:semiHidden/>
    <w:rsid w:val="005F0096"/>
    <w:pPr>
      <w:spacing w:after="0" w:line="240" w:lineRule="auto"/>
    </w:pPr>
  </w:style>
  <w:style w:type="character" w:styleId="a7">
    <w:name w:val="annotation reference"/>
    <w:basedOn w:val="a0"/>
    <w:uiPriority w:val="99"/>
    <w:semiHidden/>
    <w:unhideWhenUsed/>
    <w:rsid w:val="005F0096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5F009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F009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F009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F0096"/>
    <w:rPr>
      <w:b/>
      <w:bCs/>
      <w:sz w:val="20"/>
      <w:szCs w:val="20"/>
    </w:rPr>
  </w:style>
  <w:style w:type="paragraph" w:styleId="ac">
    <w:name w:val="header"/>
    <w:link w:val="ad"/>
    <w:uiPriority w:val="99"/>
    <w:unhideWhenUsed/>
    <w:rsid w:val="00490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90E7A"/>
  </w:style>
  <w:style w:type="paragraph" w:styleId="ae">
    <w:name w:val="footer"/>
    <w:link w:val="af"/>
    <w:uiPriority w:val="99"/>
    <w:unhideWhenUsed/>
    <w:rsid w:val="00490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90E7A"/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UnK267s6bi3vr2nmyGur7Lezw==">CgMxLjA4AHIhMXFoLVFfYW51SWhZSlJ2ajAyTW5YdlVfQjQ5SmYzdGtY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1658</Words>
  <Characters>9451</Characters>
  <Application>Microsoft Office Word</Application>
  <DocSecurity>0</DocSecurity>
  <Lines>78</Lines>
  <Paragraphs>22</Paragraphs>
  <ScaleCrop>false</ScaleCrop>
  <Company/>
  <LinksUpToDate>false</LinksUpToDate>
  <CharactersWithSpaces>11087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Elfimov</dc:creator>
  <cp:lastModifiedBy>a3526</cp:lastModifiedBy>
  <cp:revision>2</cp:revision>
  <dcterms:created xsi:type="dcterms:W3CDTF">2023-08-21T16:26:00Z</dcterms:created>
  <dcterms:modified xsi:type="dcterms:W3CDTF">2026-04-28T09:57:00Z</dcterms:modified>
</cp:coreProperties>
</file>